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18270C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№179/GArm/26_5.4_073/21.05.26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254D83">
        <w:rPr>
          <w:rFonts w:ascii="Times New Roman" w:hAnsi="Times New Roman"/>
          <w:color w:val="auto"/>
          <w:sz w:val="24"/>
          <w:szCs w:val="24"/>
          <w:lang w:val="hy-AM"/>
        </w:rPr>
        <w:t>2</w:t>
      </w:r>
      <w:r w:rsidR="0018270C">
        <w:rPr>
          <w:rFonts w:ascii="Times New Roman" w:hAnsi="Times New Roman"/>
          <w:color w:val="auto"/>
          <w:sz w:val="24"/>
          <w:szCs w:val="24"/>
          <w:lang w:val="hy-AM"/>
        </w:rPr>
        <w:t>1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18270C">
        <w:rPr>
          <w:rFonts w:ascii="Times New Roman" w:hAnsi="Times New Roman"/>
          <w:color w:val="auto"/>
          <w:sz w:val="24"/>
          <w:szCs w:val="24"/>
          <w:lang w:val="hy-AM"/>
        </w:rPr>
        <w:t>5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1B7FAF">
        <w:rPr>
          <w:rFonts w:ascii="Sylfaen" w:hAnsi="Sylfaen"/>
          <w:b/>
          <w:bCs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B7FAF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18270C">
        <w:rPr>
          <w:lang w:val="af-ZA"/>
        </w:rPr>
        <w:t>№179/GArm/26_5.4_073/21.05.26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1B7FAF">
        <w:rPr>
          <w:rFonts w:ascii="Sylfaen" w:hAnsi="Sylfaen"/>
          <w:b/>
          <w:lang w:val="ru-RU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B7FAF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B7FAF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ором Ширакской области и ремонт изоляционных покрытий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0A05FB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18270C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18270C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1B7FAF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аварийных участков подземного газопровода низкого давления в селе ором Ширакской области и ремонт изоляционных покрытий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lastRenderedPageBreak/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>работы газопроводов</w:t>
      </w:r>
      <w:r w:rsidR="001B7FAF">
        <w:rPr>
          <w:b/>
          <w:lang w:val="ru-RU"/>
        </w:rPr>
        <w:t xml:space="preserve"> </w:t>
      </w:r>
      <w:r w:rsidR="00254D83">
        <w:rPr>
          <w:b/>
          <w:lang w:val="ru-RU"/>
        </w:rPr>
        <w:t>средне</w:t>
      </w:r>
      <w:r w:rsidR="003F3C0B" w:rsidRPr="00A34775">
        <w:rPr>
          <w:b/>
          <w:lang w:val="hy-AM"/>
        </w:rPr>
        <w:t>го</w:t>
      </w:r>
      <w:r w:rsidR="001B7FAF">
        <w:rPr>
          <w:b/>
          <w:lang w:val="ru-RU"/>
        </w:rPr>
        <w:t xml:space="preserve"> или низкого</w:t>
      </w:r>
      <w:r w:rsidR="003F3C0B" w:rsidRPr="00A34775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</w:t>
      </w:r>
      <w:r w:rsidR="001B7FAF">
        <w:rPr>
          <w:b/>
          <w:lang w:val="ru-RU"/>
        </w:rPr>
        <w:t>или низкого</w:t>
      </w:r>
      <w:r w:rsidR="001B7FAF" w:rsidRPr="00A34775">
        <w:rPr>
          <w:b/>
          <w:lang w:val="hy-AM"/>
        </w:rPr>
        <w:t xml:space="preserve"> </w:t>
      </w:r>
      <w:r w:rsidR="00A34775" w:rsidRPr="00A34775">
        <w:rPr>
          <w:b/>
          <w:lang w:val="hy-AM"/>
        </w:rPr>
        <w:t>давления</w:t>
      </w:r>
      <w:r w:rsidR="001B7FAF" w:rsidRPr="001B7FAF">
        <w:rPr>
          <w:b/>
          <w:lang w:val="ru-RU"/>
        </w:rPr>
        <w:t xml:space="preserve"> </w:t>
      </w:r>
      <w:r w:rsidR="001B7FAF">
        <w:rPr>
          <w:b/>
          <w:lang w:val="ru-RU"/>
        </w:rPr>
        <w:t>в РА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lastRenderedPageBreak/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254D83" w:rsidRPr="00254D83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1B7FAF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18270C">
        <w:rPr>
          <w:rFonts w:ascii="Sylfaen" w:hAnsi="Sylfaen"/>
          <w:b/>
          <w:sz w:val="24"/>
          <w:szCs w:val="24"/>
          <w:lang w:val="hy-AM" w:eastAsia="ru-RU"/>
        </w:rPr>
        <w:t>6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Арен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 xml:space="preserve"> </w:t>
      </w:r>
      <w:r w:rsidR="005F2F57">
        <w:rPr>
          <w:rFonts w:ascii="Sylfaen" w:hAnsi="Sylfaen"/>
          <w:sz w:val="24"/>
          <w:szCs w:val="24"/>
          <w:lang w:val="ru-RU" w:eastAsia="ru-RU"/>
        </w:rPr>
        <w:t>Арутюня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 xml:space="preserve">, час </w:t>
      </w:r>
      <w:r w:rsidRPr="00AE6910">
        <w:rPr>
          <w:lang w:val="ru-RU"/>
        </w:rPr>
        <w:lastRenderedPageBreak/>
        <w:t>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FF5CE9" w:rsidRPr="00FF5CE9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1B7FAF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0.7մ</w:t>
            </w:r>
            <w:r w:rsidRPr="004708A6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1503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1B7FAF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1B7FAF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8270C" w:rsidRDefault="0018270C" w:rsidP="0018270C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8270C" w:rsidRDefault="0018270C" w:rsidP="0018270C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8270C" w:rsidRDefault="0018270C" w:rsidP="0018270C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18270C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270C" w:rsidRPr="004708A6" w:rsidRDefault="0018270C" w:rsidP="001827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708A6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8270C" w:rsidRDefault="0018270C" w:rsidP="001827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lastRenderedPageBreak/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</w:t>
      </w:r>
      <w:r w:rsidR="00254D83">
        <w:rPr>
          <w:b/>
          <w:lang w:val="ru-RU"/>
        </w:rPr>
        <w:t>средне</w:t>
      </w:r>
      <w:r w:rsidR="00FF5CE9" w:rsidRPr="00FF5CE9">
        <w:rPr>
          <w:b/>
          <w:lang w:val="hy-AM"/>
        </w:rPr>
        <w:t>го давления</w:t>
      </w:r>
      <w:r w:rsidR="001B7FAF">
        <w:rPr>
          <w:b/>
          <w:lang w:val="ru-RU"/>
        </w:rPr>
        <w:t xml:space="preserve"> в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lastRenderedPageBreak/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8270C">
        <w:rPr>
          <w:rFonts w:ascii="Sylfaen" w:hAnsi="Sylfaen"/>
          <w:sz w:val="20"/>
          <w:lang w:val="af-ZA"/>
        </w:rPr>
        <w:t>№179/GArm/26_5.4_073/21.05.26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18270C">
        <w:rPr>
          <w:rFonts w:ascii="Sylfaen" w:hAnsi="Sylfaen"/>
          <w:sz w:val="20"/>
          <w:lang w:val="af-ZA"/>
        </w:rPr>
        <w:t>№179/GArm/26_5.4_073/21.05.26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18270C">
        <w:rPr>
          <w:rFonts w:ascii="Sylfaen" w:hAnsi="Sylfaen"/>
          <w:sz w:val="20"/>
          <w:lang w:val="af-ZA"/>
        </w:rPr>
        <w:t>№179/GArm/26_5.4_073/21.05.26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8270C">
        <w:rPr>
          <w:rFonts w:ascii="Sylfaen" w:hAnsi="Sylfaen"/>
          <w:sz w:val="20"/>
          <w:lang w:val="af-ZA"/>
        </w:rPr>
        <w:t>№179/GArm/26_5.4_073/21.05.26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827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827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827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827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827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827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827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827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8270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827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1827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18270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827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1827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1827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1827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8270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8270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8270C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827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827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827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827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8270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18270C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18270C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18270C">
        <w:rPr>
          <w:rFonts w:ascii="Sylfaen" w:hAnsi="Sylfaen"/>
          <w:b/>
          <w:sz w:val="20"/>
          <w:lang w:val="af-ZA"/>
        </w:rPr>
        <w:t>№179/GArm/26_5.4_073/21.05.26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18270C">
        <w:rPr>
          <w:rFonts w:ascii="Sylfaen" w:hAnsi="Sylfaen"/>
          <w:b/>
          <w:sz w:val="20"/>
          <w:lang w:val="af-ZA"/>
        </w:rPr>
        <w:t>№179/GArm/26_5.4_073/21.05.26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8270C">
        <w:rPr>
          <w:rFonts w:ascii="Times New Roman" w:hAnsi="Times New Roman"/>
          <w:sz w:val="20"/>
          <w:lang w:val="af-ZA"/>
        </w:rPr>
        <w:t>№179/GArm/26_5.4_073/21.05.26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18270C">
        <w:rPr>
          <w:b/>
          <w:sz w:val="20"/>
          <w:szCs w:val="20"/>
          <w:lang w:val="af-ZA"/>
        </w:rPr>
        <w:t>№179/GArm/26_5.4_073/21.05.26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18270C">
        <w:rPr>
          <w:b/>
          <w:sz w:val="20"/>
          <w:szCs w:val="20"/>
          <w:lang w:val="af-ZA"/>
        </w:rPr>
        <w:t>№179/GArm/26_5.4_073/21.05.26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8270C">
        <w:rPr>
          <w:rFonts w:ascii="Times New Roman" w:hAnsi="Times New Roman"/>
          <w:sz w:val="20"/>
          <w:lang w:val="af-ZA"/>
        </w:rPr>
        <w:t>№179/GArm/26_5.4_073/21.05.26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8270C">
        <w:rPr>
          <w:rFonts w:ascii="Times New Roman" w:hAnsi="Times New Roman"/>
          <w:sz w:val="20"/>
          <w:lang w:val="af-ZA"/>
        </w:rPr>
        <w:t>№179/GArm/26_5.4_073/21.05.26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8270C">
        <w:rPr>
          <w:rFonts w:ascii="Times New Roman" w:hAnsi="Times New Roman"/>
          <w:sz w:val="20"/>
          <w:lang w:val="af-ZA"/>
        </w:rPr>
        <w:t>№179/GArm/26_5.4_073/21.05.26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8270C">
        <w:rPr>
          <w:rFonts w:ascii="Times New Roman" w:hAnsi="Times New Roman"/>
          <w:sz w:val="20"/>
          <w:lang w:val="af-ZA"/>
        </w:rPr>
        <w:t>№179/GArm/26_5.4_073/21.05.26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18270C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1827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827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827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827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827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827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827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8270C">
        <w:rPr>
          <w:rFonts w:ascii="Times New Roman" w:hAnsi="Times New Roman"/>
          <w:sz w:val="20"/>
          <w:lang w:val="af-ZA"/>
        </w:rPr>
        <w:t>№179/GArm/26_5.4_073/21.05.26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18270C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18270C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8270C">
        <w:rPr>
          <w:rFonts w:ascii="Times New Roman" w:hAnsi="Times New Roman"/>
          <w:sz w:val="20"/>
          <w:lang w:val="af-ZA"/>
        </w:rPr>
        <w:t>№179/GArm/26_5.4_073/21.05.26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18270C">
        <w:rPr>
          <w:sz w:val="20"/>
          <w:lang w:val="af-ZA"/>
        </w:rPr>
        <w:t>№179/GArm/26_5.4_073/21.05.26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18270C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18270C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B7FAF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низкого давления в селе ором Ширакской области и ремонт изоляционных покрытий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8270C">
        <w:rPr>
          <w:rFonts w:ascii="Times New Roman" w:hAnsi="Times New Roman"/>
          <w:sz w:val="20"/>
          <w:lang w:val="af-ZA"/>
        </w:rPr>
        <w:t>№179/GArm/26_5.4_073/21.05.26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F66808" w:rsidP="003A2FD2">
      <w:pPr>
        <w:jc w:val="center"/>
        <w:rPr>
          <w:rFonts w:ascii="Sylfaen" w:hAnsi="Sylfaen"/>
          <w:b/>
          <w:bCs/>
          <w:lang w:val="hy-AM"/>
        </w:rPr>
      </w:pPr>
    </w:p>
    <w:tbl>
      <w:tblPr>
        <w:tblW w:w="11057" w:type="dxa"/>
        <w:tblInd w:w="-567" w:type="dxa"/>
        <w:tblLook w:val="04A0" w:firstRow="1" w:lastRow="0" w:firstColumn="1" w:lastColumn="0" w:noHBand="0" w:noVBand="1"/>
      </w:tblPr>
      <w:tblGrid>
        <w:gridCol w:w="576"/>
        <w:gridCol w:w="5387"/>
        <w:gridCol w:w="850"/>
        <w:gridCol w:w="876"/>
        <w:gridCol w:w="1557"/>
        <w:gridCol w:w="1985"/>
      </w:tblGrid>
      <w:tr w:rsidR="0018270C" w:rsidRPr="0018270C" w:rsidTr="00846AAD">
        <w:trPr>
          <w:trHeight w:val="1020"/>
        </w:trPr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pPr>
              <w:rPr>
                <w:lang w:val="hy-AM"/>
              </w:rPr>
            </w:pPr>
            <w:r w:rsidRPr="0018270C">
              <w:rPr>
                <w:lang w:val="hy-AM"/>
              </w:rPr>
              <w:t xml:space="preserve">Շիրակի մարզի  Հոռոմ գյուղի ցածր ճնշման ստորգետնյա գազատարի վթարային հատվածների վերատեղադրում  և մեկուսիչ ծածկույթների վերանորոգում </w:t>
            </w:r>
          </w:p>
        </w:tc>
      </w:tr>
      <w:tr w:rsidR="0018270C" w:rsidRPr="0018270C" w:rsidTr="00846AAD">
        <w:trPr>
          <w:trHeight w:val="255"/>
        </w:trPr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Ծավալաթերթ-նախահաշիվ</w:t>
            </w:r>
          </w:p>
        </w:tc>
        <w:tc>
          <w:tcPr>
            <w:tcW w:w="4253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 xml:space="preserve">                                     № 7/010-23</w:t>
            </w:r>
          </w:p>
        </w:tc>
      </w:tr>
      <w:tr w:rsidR="0018270C" w:rsidRPr="0018270C" w:rsidTr="00846AAD">
        <w:trPr>
          <w:trHeight w:val="276"/>
        </w:trPr>
        <w:tc>
          <w:tcPr>
            <w:tcW w:w="567" w:type="dxa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Հ/Հ</w:t>
            </w:r>
            <w:r w:rsidRPr="0018270C">
              <w:br/>
              <w:t xml:space="preserve">№ </w:t>
            </w:r>
          </w:p>
        </w:tc>
        <w:tc>
          <w:tcPr>
            <w:tcW w:w="5387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Աշխատանքների անվանումը </w:t>
            </w:r>
          </w:p>
        </w:tc>
        <w:tc>
          <w:tcPr>
            <w:tcW w:w="85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270C" w:rsidRPr="0018270C" w:rsidRDefault="0018270C" w:rsidP="0018270C">
            <w:r w:rsidRPr="0018270C">
              <w:t>Չափման միավորը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270C" w:rsidRPr="0018270C" w:rsidRDefault="0018270C" w:rsidP="0018270C">
            <w:r w:rsidRPr="0018270C">
              <w:t>Քանակը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270C" w:rsidRPr="0018270C" w:rsidRDefault="0018270C" w:rsidP="0018270C">
            <w:r w:rsidRPr="0018270C">
              <w:t>Միավորի ընդհանուր արժեքը դրամ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270C" w:rsidRPr="0018270C" w:rsidRDefault="0018270C" w:rsidP="0018270C">
            <w:r w:rsidRPr="0018270C">
              <w:t>Ընդհանուր արժեքը դրամ</w:t>
            </w:r>
          </w:p>
        </w:tc>
      </w:tr>
      <w:tr w:rsidR="0018270C" w:rsidRPr="0018270C" w:rsidTr="00846AAD">
        <w:trPr>
          <w:trHeight w:val="885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270C" w:rsidRPr="0018270C" w:rsidRDefault="0018270C" w:rsidP="0018270C"/>
        </w:tc>
        <w:tc>
          <w:tcPr>
            <w:tcW w:w="5387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270C" w:rsidRPr="0018270C" w:rsidRDefault="0018270C" w:rsidP="0018270C"/>
        </w:tc>
        <w:tc>
          <w:tcPr>
            <w:tcW w:w="85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270C" w:rsidRPr="0018270C" w:rsidRDefault="0018270C" w:rsidP="0018270C"/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270C" w:rsidRPr="0018270C" w:rsidRDefault="0018270C" w:rsidP="0018270C"/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270C" w:rsidRPr="0018270C" w:rsidRDefault="0018270C" w:rsidP="0018270C"/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18270C" w:rsidRPr="0018270C" w:rsidRDefault="0018270C" w:rsidP="0018270C"/>
        </w:tc>
      </w:tr>
      <w:tr w:rsidR="0018270C" w:rsidRPr="0018270C" w:rsidTr="00846AAD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6</w:t>
            </w:r>
          </w:p>
        </w:tc>
      </w:tr>
      <w:tr w:rsidR="0018270C" w:rsidRPr="0018270C" w:rsidTr="00846AAD">
        <w:trPr>
          <w:trHeight w:val="368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Ասֆալտի կտրում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42.0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9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Ասֆալտի քանդում 0.1մ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1.9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9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Խճի նստաշերտի քանդում 0.16մ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3.1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Խճի նստաշերտի ստեղծում 16 սմ հաստությամբ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19.1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6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Ասֆալտբետոնե ծածկույթի իրականացում ` խոշորահատիկ խառն. 6 սմ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19.1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7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Ասֆալտբետոնե ծածկույթի իրականացում ` մանրահատիկ խառնուրդից 4 սմ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19.1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Խրամուղու քանդում II կարգի գրունտներում էքսկավատորով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183.6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Խրամուղու քանդում III կարգի գրունտներում էքսկավատորով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Խրամուղու քանդում IV կարգի գրունտներում էքսկավատորով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129.3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Գրունտի փխրեցում էքսկավատոր- հիդրոմուրճով V կարգի գրունտներում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20.4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Խրամուղու քանդում II կարգի գրունտներում ձեռքով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5.7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Խրամուղու քանդում III կարգի գրունտներում ձեռքով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2.2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Խրամուղու քանդում IV կարգի գրունտներում ձեռքով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4.1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Խրամուղու քանդում V կարգի գրունտներում հարվածահատ մուրճով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0.8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Խրամուղու ետլիցք էքսկավատորով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259.3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Խրամուղու ետլիցք ձեռքով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0.1մ նստաշերտի ստեղծում խողովակի տակ և ծածկում (ավազ առանց խառնուրդի) էքսկավատորով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16.6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127.0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Ավազի տեղափոխում 30 կմ-ից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229.8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Ավելորդ գրունտի բարձում էքսկավատորով ինքնաթափ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151.8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Տեղափոխում 10 կմ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293.6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lastRenderedPageBreak/>
              <w:t>22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Գրունտի տոփանում մեխանիզմով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105.4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Պատերում անցքերի բացում dպ-150մմ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1.00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Չկազմատվող միացություն «պոլիէթիլեն - պողպատ» d=110/108 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70C" w:rsidRPr="0018270C" w:rsidRDefault="0018270C" w:rsidP="0018270C">
            <w:r w:rsidRPr="0018270C">
              <w:t>Չկազմատվող միացություն «պոլիէթիլեն - պողպատ» d=90/89մմ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70C" w:rsidRPr="0018270C" w:rsidRDefault="0018270C" w:rsidP="0018270C">
            <w:r w:rsidRPr="0018270C">
              <w:t>Չկազմատվող միացություն «պոլիէթիլեն - պողպատ» d=63/57 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27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 110x6.3մմ SDR-17.6 ПЭ 100 տեղադրում խրամուղում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գմ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216.0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d-90x5.2մմ SDR-17.6 ПЭ 100 տեղադրում խրամուղում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149.0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d-63x5.8մմ SDR-11 ПЭ 100 տեղադրում խրամուղում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152.0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d-110մմ մեխանիկական կտրում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d-110մմ ծայրերի ուղղում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d-90մմ մեխանիկական կտրում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d-90մմ ծայրերի ուղղում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d-63մմ մեխանիկական կտրում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47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d-63մմ ծայրերի ուղղում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270C" w:rsidRPr="0018270C" w:rsidRDefault="0018270C" w:rsidP="0018270C">
            <w:r w:rsidRPr="0018270C">
              <w:t>ՊԷ խողովակի d-110մմ կցվանքային զոդում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16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270C" w:rsidRPr="0018270C" w:rsidRDefault="0018270C" w:rsidP="0018270C">
            <w:r w:rsidRPr="0018270C">
              <w:t>ՊԷ խողովակի d-90մմ կցվանքային զոդում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d-110մմ</w:t>
            </w:r>
            <w:r w:rsidRPr="0018270C">
              <w:br/>
              <w:t>կցորդչային միացություն ներդիր տաքացուցիչով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d-90մմ կցորդչային միացություն ներդիր տաքացուցիչով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40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խողովակի d-63մմ կցորդչային միացություն ներդիր տաքացուցիչով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19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 xml:space="preserve"> d-110մմ ՊԷ 90° անկյունակի տեղադրում (ներդիր տաքաց.)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 xml:space="preserve"> d-90մմ ՊԷ 90° անկյունակի տեղադրում (ներդիր տաքաց.)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 xml:space="preserve"> d-63մմ ՊԷ 90° անկյունակի տեղադրում (ներդիր տաքաց.)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 xml:space="preserve"> d-63մմ ՊԷ եռաբաշխիչի տեղադրում (ներդիր տաքաց.)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Վերադիր արտուղղում ներդիր տաքացուցիչով (թամբիկ) Ø110/63մմ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Վերադիր արտուղղում ներդիր տաքացուցիչով (թամբիկ) Ø90/63մմ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Տարբերիչ նշանի տեղադրում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48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Պղնձե լարի տեղադրում 2.5մմ²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552.0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Բացահայտիչ ժապավենի փռում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517.0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Գույքային հանգուցի տեղադրում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ՊԷ խողովակների փչամաքրում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517.0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ՊԷ խողովակների փորձարկման համար ճնշման բարձրացում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517.0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ՊԷ խողովակների փորձարկման համար ճնշման պահում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տեղ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54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ՊԷ խողովակների զոդակարերի ուլտրաձայնային ստուգում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Ասֆալտի կտրում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126.0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lastRenderedPageBreak/>
              <w:t>56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Ասֆալտի քանդում 0.1մ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Խճի նստաշերտի քանդում 0.16մ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3.1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6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58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Փոսերի քանդում II կարգի գրունտներում ձեռքով մետաղական հենասյունների համար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71.3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2.8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99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20.0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Փոսերի քանդում V կարգի գրունտներում հարվածահատ մուրճով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12.6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Բետոնե հիմքեր միաձույլ բետոնից B12.5 (M150) մետաղական հենասյունների համար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107.4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Փոսերի ետլիցք ձեռքով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4.4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Ավելորդ գրունտի բարձում ինքնաթափ, ձեռքով տեղափոխում 10կմ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տն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209.0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Հենարանների տեղադրում պողպատե խողովակներից d=159x4մմ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458.7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Հենարանների տեղադրում պողպատե խողովակներից d=108x3.5մմ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978.7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Հենարանների տեղադրում պողպատե խողովակներից d=89x3.5մմ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2537.2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Հենարանների տեղադրում պողպատե խողովակներից d=76x3մմ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3695.3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Հենարանների տեղադրում պողպատե խողովակներից d=57x3մմ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1433.6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70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Մետաղական հենասյուներ գազատարի տակ պատի վրայի ամրացումով  d=57x3մմ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6.8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71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Ամրան  </w:t>
            </w:r>
            <w:r w:rsidRPr="0018270C">
              <w:rPr>
                <w:rFonts w:ascii="Cambria Math" w:hAnsi="Cambria Math" w:cs="Cambria Math"/>
              </w:rPr>
              <w:t>∅</w:t>
            </w:r>
            <w:r w:rsidRPr="0018270C">
              <w:t>8А500c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տն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0.006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6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72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Շերտոպողպատ, -δ =3մմ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տն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0.0064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73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Մետաղական շինվածքների տեղադրում պատերից ամրացման համար (անկյունակ 50x50x4մմ)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5.94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74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Մետաղական շինվածքների տեղադրում պատերից ամրացման համար (անկյունակ 40x40x4մմ)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15.0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75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Կիսախողովակների տեղադրում գազախողովակների տակ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360.2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76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Պարոնիտի տեղադրում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43.0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77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Մետաղական շինվածքների տեղադրում հենարանների հիմքերի համար (ամրան A-III դասի)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360.8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78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Անշարժ հենարանների տեղադրում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1227.8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79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Մետաղական մակերևույթների նախաներկում ГФ -021 2 շերտով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1032.5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3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80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Հենասյուների և գազատարի յուղաներկում երկու անգամ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1032.5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81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270C" w:rsidRPr="0018270C" w:rsidRDefault="0018270C" w:rsidP="0018270C">
            <w:r w:rsidRPr="0018270C">
              <w:t>Պողպատե գազատար խողովակների վերգետնյա տեղադրում փորձարկումով Ø219x6մմ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34.0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82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270C" w:rsidRPr="0018270C" w:rsidRDefault="0018270C" w:rsidP="0018270C">
            <w:r w:rsidRPr="0018270C">
              <w:t>Պողպատե գազատար խողովակների վերգետնյա տեղադրում փորձարկումով Ø159x4.5մմ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1.0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83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270C" w:rsidRPr="0018270C" w:rsidRDefault="0018270C" w:rsidP="0018270C">
            <w:r w:rsidRPr="0018270C">
              <w:t>Պողպատե գազատար խողովակների վերգետնյա տեղադրում փորձարկումով Ø133x4մմ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228.0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lastRenderedPageBreak/>
              <w:t>84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270C" w:rsidRPr="0018270C" w:rsidRDefault="0018270C" w:rsidP="0018270C">
            <w:r w:rsidRPr="0018270C">
              <w:t>Պողպատե գազատար խողովակների վերգետնյա տեղադրում փորձարկումով Ø108x4մմ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649.0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85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270C" w:rsidRPr="0018270C" w:rsidRDefault="0018270C" w:rsidP="0018270C">
            <w:r w:rsidRPr="0018270C">
              <w:t>Պողպատե գազատար խողովակների վերգետնյա տեղադրում փորձարկումով Ø89x4մմ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221.0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86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270C" w:rsidRPr="0018270C" w:rsidRDefault="0018270C" w:rsidP="0018270C">
            <w:r w:rsidRPr="0018270C">
              <w:t>Պողպատե գազատար խողովակների վերգետնյա տեղադրում փորձարկումով Ø57x3.5մմ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1357.0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87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Պողպատե գազատար խողովակների վերգետնյա տեղադրում փորձարկումով Ø42,3x3,2մմ</w:t>
            </w:r>
            <w:r w:rsidRPr="0018270C">
              <w:br/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88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Պողպատե գազատար խողովակների վերգետնյա տեղադրում փորձարկումով Ø33.5x3,2մմ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92.0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89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Պողպատե գազատար խողովակների վերգետնյա տեղադրում փորձարկումով Ø26.8x2,8մմ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98.0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Պողպատե գազատար խողովակների տեղադրում փորձարկումով Ø108x4մմ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14.0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Խողովակների հակակոռոզիոն մեկուսացում «РАМ» տիպի մեկուսիչ նյութերով dպ-100 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14.0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Պողպատե գազատար խողովակների տեղադրում փորձարկումով Ø89x4մմ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Խողովակների հակակոռոզիոն մեկուսացում «РАМ» տիպի մեկուսիչ նյութերով dպ-80 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Պողպատե գազատար խողովակների տեղադրում փորձարկումով Ø57x3.5մմ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82.0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Խողովակների հակակոռոզիոն մեկուսացում «РАМ» տիպի մեկուսիչ նյութերով dպ-50 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82.0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Պողպատե պատյանի տեղադրում խրամուղում Ø159x4.5մմ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Պատյանների հակակոռոզիոն մեկուսացում «РАМ» տիպի մեկուսիչ նյութերով dպ150մմ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Պողպատե պատյանի տեղադրում խրամուղում Ø133x4.0մմ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99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Պատյանների հակակոռոզիոն մեկուսացում «РАМ» տիպի մեկուսիչ նյութերով dպ130մմ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Պողպատե պատյանի տեղադրում խրամուղում Ø108x4մմ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36.0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Պատյանների հակակոռոզիոն մեկուսացում «РАМ» տիպի մեկուսիչ նյութերով dպ100մմ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36.0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Պողպատե պատյանի տեղադրում խրամուղում հորիզոնական հորատման եղանակով՝ մեկուսացումով  «РАМ» տիպի մեկուսիչ նյութերով  Ø159x4.5մմ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15.0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103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270C" w:rsidRPr="0018270C" w:rsidRDefault="0018270C" w:rsidP="0018270C">
            <w:r w:rsidRPr="0018270C">
              <w:t>ՊԷ խողովակի d-110մմ անցկացում պատյանով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70C" w:rsidRPr="0018270C" w:rsidRDefault="0018270C" w:rsidP="0018270C">
            <w:r w:rsidRPr="0018270C">
              <w:t>15.0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Պողպատե պատյանի ծայրերի հերմետիկացում փրփրային լցանյութով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Պողպատե պատյանի ծայրերի հերմետիկացում բիտումով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106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Պէ խողովակի ծախսը հենօղակների համար d-110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0.5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Ստուգիչ խողովակի տեղադրում dպ-32մմ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Ձևավոր մասերի տեղադրում (արմունկ, անցում, եռաբաշխիչ, խցափակիչ)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519.5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109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Գազատարի կտրում Dպ-150մմ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110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Գազատարի կտրում Dպ-100մմ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lastRenderedPageBreak/>
              <w:t>111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Գազատարի կտրում   Dպ-80 մմ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112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Գազատարի կտրում  Dպ-50մմ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113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Գազատարի միացում Dպ-150մմ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114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 xml:space="preserve">Կենցաղային G4 գազահաշվիչի ապամոնտաժում և մոնտաժում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115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8270C" w:rsidRPr="0018270C" w:rsidRDefault="0018270C" w:rsidP="0018270C">
            <w:r w:rsidRPr="0018270C">
              <w:t>Զոդակարերի ստուգում ֆիզիկական եղանակով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83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116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Գազատարի փչամաքրում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2786.0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42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Հենարան կենցաղային հաշվիչի համար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հատ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48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117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Բետոնե հիմքեր միաձույլ բետոնից B15 (M200) մետաղական հենասյունների համար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0.15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118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Հենարանների տեղադրում պողպատե խողովակներից d=57x3մմ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10.0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119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Ամրան Ø12 АIII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0.8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555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Մետաղական հենարանի անկյունակի տեղադրում (անկյունակ 40x40x4.0մմ)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1.2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121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Ձևավոր մասերի տեղադրում (խցափակիչ)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կգ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0.2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122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Մետաղական մակերևույթների նախաներկում ГФ -021 2 շերտով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0.36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9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123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70C" w:rsidRPr="0018270C" w:rsidRDefault="0018270C" w:rsidP="0018270C">
            <w:r w:rsidRPr="0018270C">
              <w:t>Հենասյուների յուղաներկում երկու անգամ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մ2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0.36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270C" w:rsidRPr="0018270C" w:rsidRDefault="0018270C" w:rsidP="0018270C">
            <w:r w:rsidRPr="0018270C">
              <w:t xml:space="preserve">Ընդամենը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Շահույթ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Ընդամենը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ԱԱՀ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20%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70C" w:rsidRPr="0018270C" w:rsidRDefault="0018270C" w:rsidP="0018270C">
            <w:r w:rsidRPr="0018270C">
              <w:t> </w:t>
            </w:r>
          </w:p>
        </w:tc>
      </w:tr>
      <w:tr w:rsidR="0018270C" w:rsidRPr="0018270C" w:rsidTr="00846AAD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 xml:space="preserve">Ընդամենը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70C" w:rsidRPr="0018270C" w:rsidRDefault="0018270C" w:rsidP="0018270C">
            <w:r w:rsidRPr="0018270C"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270C" w:rsidRPr="0018270C" w:rsidRDefault="0018270C" w:rsidP="0018270C"/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  <w:bookmarkStart w:id="0" w:name="_GoBack"/>
      <w:bookmarkEnd w:id="0"/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8270C">
        <w:rPr>
          <w:rFonts w:ascii="Times New Roman" w:hAnsi="Times New Roman"/>
          <w:sz w:val="20"/>
          <w:lang w:val="af-ZA"/>
        </w:rPr>
        <w:t>№179/GArm/26_5.4_073/21.05.26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18270C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B7FAF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низкого давления в селе ором Ширакской области и ремонт изоляционных покрытий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18270C">
        <w:rPr>
          <w:sz w:val="20"/>
          <w:lang w:val="af-ZA"/>
        </w:rPr>
        <w:t>№179/GArm/26_5.4_073/21.05.26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18270C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№179/GArm/26_5.4_073/21.05.26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18270C">
        <w:rPr>
          <w:sz w:val="20"/>
          <w:lang w:val="af-ZA"/>
        </w:rPr>
        <w:t>№179/GArm/26_5.4_073/21.05.26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18270C">
        <w:rPr>
          <w:sz w:val="20"/>
          <w:lang w:val="af-ZA"/>
        </w:rPr>
        <w:t>№179/GArm/26_5.4_073/21.05.26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18270C">
        <w:rPr>
          <w:sz w:val="20"/>
          <w:lang w:val="af-ZA"/>
        </w:rPr>
        <w:t>№179/GArm/26_5.4_073/21.05.26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18270C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18270C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8270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8270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5FB" w:rsidRDefault="000A05FB" w:rsidP="004D3B9B">
      <w:r>
        <w:separator/>
      </w:r>
    </w:p>
  </w:endnote>
  <w:endnote w:type="continuationSeparator" w:id="0">
    <w:p w:rsidR="000A05FB" w:rsidRDefault="000A05FB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5FB" w:rsidRDefault="000A05FB" w:rsidP="004D3B9B">
      <w:r>
        <w:separator/>
      </w:r>
    </w:p>
  </w:footnote>
  <w:footnote w:type="continuationSeparator" w:id="0">
    <w:p w:rsidR="000A05FB" w:rsidRDefault="000A05FB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05FB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270C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06A6A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DE9AA-6AD8-4693-B367-090AD5C76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52</Pages>
  <Words>18552</Words>
  <Characters>105751</Characters>
  <Application>Microsoft Office Word</Application>
  <DocSecurity>0</DocSecurity>
  <Lines>881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Aren Harutyunyan</cp:lastModifiedBy>
  <cp:revision>128</cp:revision>
  <cp:lastPrinted>2015-07-20T14:41:00Z</cp:lastPrinted>
  <dcterms:created xsi:type="dcterms:W3CDTF">2015-06-11T09:49:00Z</dcterms:created>
  <dcterms:modified xsi:type="dcterms:W3CDTF">2026-05-21T06:17:00Z</dcterms:modified>
</cp:coreProperties>
</file>